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526" w:rsidRPr="00A05943" w:rsidRDefault="00194526" w:rsidP="00194526">
      <w:pPr>
        <w:rPr>
          <w:rFonts w:ascii="Kristen ITC" w:hAnsi="Kristen ITC"/>
          <w:sz w:val="28"/>
          <w:szCs w:val="28"/>
        </w:rPr>
        <w:sectPr w:rsidR="00194526" w:rsidRPr="00A05943" w:rsidSect="008205AA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94526" w:rsidRPr="00A05943" w:rsidRDefault="009661FE" w:rsidP="00A05943">
      <w:pPr>
        <w:spacing w:line="240" w:lineRule="auto"/>
        <w:rPr>
          <w:rFonts w:ascii="Kristen ITC" w:hAnsi="Kristen ITC"/>
          <w:sz w:val="24"/>
          <w:szCs w:val="24"/>
        </w:rPr>
      </w:pPr>
      <w:r w:rsidRPr="009661FE">
        <w:rPr>
          <w:rFonts w:ascii="Kristen ITC" w:hAnsi="Kristen ITC"/>
          <w:noProof/>
          <w:sz w:val="28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81.5pt;margin-top:-5.1pt;width:147pt;height:146.25pt;z-index:-251658752;mso-width-relative:margin;mso-height-relative:margin" wrapcoords="-125 -103 -125 21497 21725 21497 21725 -103 -125 -103">
            <v:textbox style="mso-next-textbox:#_x0000_s1026">
              <w:txbxContent>
                <w:p w:rsidR="00194526" w:rsidRPr="00FB6AA0" w:rsidRDefault="00FB6AA0" w:rsidP="00FB6AA0">
                  <w:r>
                    <w:rPr>
                      <w:rFonts w:ascii="Arial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857375" cy="1781175"/>
                        <wp:effectExtent l="19050" t="0" r="9525" b="0"/>
                        <wp:docPr id="37" name="il_fi" descr="http://www.cms.k12.nc.us/cmsdepartments/ci/arts-ed/performing-arts/PublishingImages/2008-Middle-School-Honors-Orchestra-Conducto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ms.k12.nc.us/cmsdepartments/ci/arts-ed/performing-arts/PublishingImages/2008-Middle-School-Honors-Orchestra-Conducto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7695" cy="1791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A05943" w:rsidRPr="00A05943">
        <w:rPr>
          <w:rFonts w:ascii="Kristen ITC" w:hAnsi="Kristen ITC"/>
          <w:noProof/>
          <w:sz w:val="28"/>
          <w:szCs w:val="28"/>
          <w:lang w:eastAsia="zh-TW"/>
        </w:rPr>
        <w:t>Walnut Elementary</w:t>
      </w:r>
      <w:r w:rsidR="00194526" w:rsidRPr="00A05943">
        <w:rPr>
          <w:rFonts w:ascii="Kristen ITC" w:hAnsi="Kristen ITC"/>
          <w:sz w:val="28"/>
          <w:szCs w:val="28"/>
        </w:rPr>
        <w:t xml:space="preserve"> </w:t>
      </w:r>
      <w:r w:rsidR="00A05943">
        <w:rPr>
          <w:rFonts w:ascii="Kristen ITC" w:hAnsi="Kristen ITC"/>
        </w:rPr>
        <w:t xml:space="preserve">is </w:t>
      </w:r>
      <w:r w:rsidR="00A05943" w:rsidRPr="00A05943">
        <w:rPr>
          <w:rFonts w:ascii="Kristen ITC" w:hAnsi="Kristen ITC"/>
          <w:sz w:val="24"/>
          <w:szCs w:val="24"/>
        </w:rPr>
        <w:t>offer</w:t>
      </w:r>
      <w:r w:rsidR="005A1AE6">
        <w:rPr>
          <w:rFonts w:ascii="Kristen ITC" w:hAnsi="Kristen ITC"/>
          <w:sz w:val="24"/>
          <w:szCs w:val="24"/>
        </w:rPr>
        <w:t>ing the Symphonic Strings</w:t>
      </w:r>
      <w:r w:rsidR="00FB6AA0" w:rsidRPr="00A05943">
        <w:rPr>
          <w:rFonts w:ascii="Kristen ITC" w:hAnsi="Kristen ITC"/>
          <w:sz w:val="24"/>
          <w:szCs w:val="24"/>
        </w:rPr>
        <w:t xml:space="preserve"> </w:t>
      </w:r>
      <w:r w:rsidR="00A05943" w:rsidRPr="00A05943">
        <w:rPr>
          <w:rFonts w:ascii="Kristen ITC" w:hAnsi="Kristen ITC"/>
          <w:sz w:val="24"/>
          <w:szCs w:val="24"/>
        </w:rPr>
        <w:t>Enrichment C</w:t>
      </w:r>
      <w:r w:rsidR="00194526" w:rsidRPr="00A05943">
        <w:rPr>
          <w:rFonts w:ascii="Kristen ITC" w:hAnsi="Kristen ITC"/>
          <w:sz w:val="24"/>
          <w:szCs w:val="24"/>
        </w:rPr>
        <w:t>lass</w:t>
      </w:r>
      <w:r w:rsidR="00A05943" w:rsidRPr="00A05943">
        <w:rPr>
          <w:rFonts w:ascii="Kristen ITC" w:hAnsi="Kristen ITC"/>
          <w:sz w:val="24"/>
          <w:szCs w:val="24"/>
        </w:rPr>
        <w:t xml:space="preserve"> for grades 3-5.</w:t>
      </w:r>
      <w:r w:rsidR="005A1AE6">
        <w:rPr>
          <w:rFonts w:ascii="Kristen ITC" w:hAnsi="Kristen ITC"/>
          <w:sz w:val="24"/>
          <w:szCs w:val="24"/>
        </w:rPr>
        <w:t xml:space="preserve"> This is an</w:t>
      </w:r>
      <w:r w:rsidR="00194526" w:rsidRPr="00A05943">
        <w:rPr>
          <w:rFonts w:ascii="Kristen ITC" w:hAnsi="Kristen ITC"/>
          <w:sz w:val="24"/>
          <w:szCs w:val="24"/>
        </w:rPr>
        <w:t xml:space="preserve"> ensemble </w:t>
      </w:r>
      <w:r w:rsidR="00FF5AD3" w:rsidRPr="00A05943">
        <w:rPr>
          <w:rFonts w:ascii="Kristen ITC" w:hAnsi="Kristen ITC"/>
          <w:sz w:val="24"/>
          <w:szCs w:val="24"/>
        </w:rPr>
        <w:t xml:space="preserve">of students who take private lessons and are proficient music readers. </w:t>
      </w:r>
      <w:r w:rsidR="00A05943" w:rsidRPr="00A05943">
        <w:rPr>
          <w:rFonts w:ascii="Kristen ITC" w:hAnsi="Kristen ITC"/>
          <w:b/>
        </w:rPr>
        <w:t xml:space="preserve">A beginning </w:t>
      </w:r>
      <w:r w:rsidR="00FF5AD3" w:rsidRPr="00A05943">
        <w:rPr>
          <w:rFonts w:ascii="Kristen ITC" w:hAnsi="Kristen ITC"/>
          <w:b/>
        </w:rPr>
        <w:t>violin class</w:t>
      </w:r>
      <w:r w:rsidR="00A05943" w:rsidRPr="00A05943">
        <w:rPr>
          <w:rFonts w:ascii="Kristen ITC" w:hAnsi="Kristen ITC"/>
          <w:b/>
        </w:rPr>
        <w:t xml:space="preserve"> is also offered</w:t>
      </w:r>
      <w:r w:rsidR="00FF5AD3" w:rsidRPr="00A05943">
        <w:rPr>
          <w:rFonts w:ascii="Kristen ITC" w:hAnsi="Kristen ITC"/>
          <w:b/>
        </w:rPr>
        <w:t xml:space="preserve">. </w:t>
      </w:r>
    </w:p>
    <w:p w:rsidR="00194526" w:rsidRPr="00BC6529" w:rsidRDefault="00194526" w:rsidP="00194526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 w:rsidRPr="00BC6529">
        <w:rPr>
          <w:rFonts w:ascii="Kristen ITC" w:hAnsi="Kristen ITC"/>
        </w:rPr>
        <w:t>Fo</w:t>
      </w:r>
      <w:r w:rsidR="00A05943">
        <w:rPr>
          <w:rFonts w:ascii="Kristen ITC" w:hAnsi="Kristen ITC"/>
        </w:rPr>
        <w:t xml:space="preserve">ster language skills through </w:t>
      </w:r>
      <w:r w:rsidRPr="00BC6529">
        <w:rPr>
          <w:rFonts w:ascii="Kristen ITC" w:hAnsi="Kristen ITC"/>
        </w:rPr>
        <w:t>music reading</w:t>
      </w:r>
    </w:p>
    <w:p w:rsidR="00194526" w:rsidRPr="00BC6529" w:rsidRDefault="00194526" w:rsidP="00194526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 w:rsidRPr="00BC6529">
        <w:rPr>
          <w:rFonts w:ascii="Kristen ITC" w:hAnsi="Kristen ITC"/>
        </w:rPr>
        <w:t>Build manual dexterity and independence of hand function</w:t>
      </w:r>
    </w:p>
    <w:p w:rsidR="00194526" w:rsidRPr="00BC6529" w:rsidRDefault="00A05943" w:rsidP="00194526">
      <w:pPr>
        <w:pStyle w:val="ListParagraph"/>
        <w:numPr>
          <w:ilvl w:val="0"/>
          <w:numId w:val="2"/>
        </w:numPr>
        <w:spacing w:line="240" w:lineRule="auto"/>
        <w:rPr>
          <w:rFonts w:ascii="Kristen ITC" w:hAnsi="Kristen ITC"/>
        </w:rPr>
      </w:pPr>
      <w:r>
        <w:rPr>
          <w:rFonts w:ascii="Kristen ITC" w:hAnsi="Kristen ITC"/>
        </w:rPr>
        <w:t>Increase self-</w:t>
      </w:r>
      <w:r w:rsidR="00194526" w:rsidRPr="00BC6529">
        <w:rPr>
          <w:rFonts w:ascii="Kristen ITC" w:hAnsi="Kristen ITC"/>
        </w:rPr>
        <w:t>confidence and “stage presence”</w:t>
      </w:r>
    </w:p>
    <w:p w:rsidR="00194526" w:rsidRPr="00BC6529" w:rsidRDefault="00194526" w:rsidP="00190E76">
      <w:pPr>
        <w:pStyle w:val="ListParagraph"/>
        <w:numPr>
          <w:ilvl w:val="0"/>
          <w:numId w:val="2"/>
        </w:numPr>
        <w:spacing w:after="60" w:line="240" w:lineRule="auto"/>
        <w:jc w:val="center"/>
        <w:rPr>
          <w:rFonts w:ascii="Kristen ITC" w:hAnsi="Kristen ITC"/>
        </w:rPr>
        <w:sectPr w:rsidR="00194526" w:rsidRPr="00BC6529" w:rsidSect="0030189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BC6529">
        <w:rPr>
          <w:rFonts w:ascii="Kristen ITC" w:hAnsi="Kristen ITC"/>
        </w:rPr>
        <w:t xml:space="preserve">Instill musicianship and </w:t>
      </w:r>
      <w:r w:rsidR="00A05943">
        <w:rPr>
          <w:rFonts w:ascii="Kristen ITC" w:hAnsi="Kristen ITC"/>
        </w:rPr>
        <w:t>a</w:t>
      </w:r>
      <w:r w:rsidR="00190E76">
        <w:rPr>
          <w:rFonts w:ascii="Kristen ITC" w:hAnsi="Kristen ITC"/>
        </w:rPr>
        <w:t>n appreciation for the fine arts</w:t>
      </w:r>
    </w:p>
    <w:p w:rsidR="00194526" w:rsidRDefault="00194526" w:rsidP="00194526">
      <w:pPr>
        <w:spacing w:line="240" w:lineRule="auto"/>
        <w:rPr>
          <w:rFonts w:ascii="Comic Sans MS" w:hAnsi="Comic Sans MS"/>
        </w:rPr>
        <w:sectPr w:rsidR="00194526" w:rsidSect="00B815B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94526" w:rsidRPr="00A05943" w:rsidRDefault="00194526" w:rsidP="00194526">
      <w:p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  <w:b/>
        </w:rPr>
        <w:lastRenderedPageBreak/>
        <w:t>When</w:t>
      </w:r>
      <w:r w:rsidR="00FF5AD3" w:rsidRPr="00A05943">
        <w:rPr>
          <w:rFonts w:ascii="Book Antiqua" w:eastAsia="BatangChe" w:hAnsi="Book Antiqua"/>
        </w:rPr>
        <w:t>: Thursday</w:t>
      </w:r>
      <w:r w:rsidR="00A05943">
        <w:rPr>
          <w:rFonts w:ascii="Book Antiqua" w:eastAsia="BatangChe" w:hAnsi="Book Antiqua"/>
        </w:rPr>
        <w:t>s</w:t>
      </w:r>
      <w:r w:rsidR="00190E76">
        <w:rPr>
          <w:rFonts w:ascii="Book Antiqua" w:eastAsia="BatangChe" w:hAnsi="Book Antiqua"/>
        </w:rPr>
        <w:tab/>
      </w:r>
      <w:r w:rsidR="00190E76">
        <w:rPr>
          <w:rFonts w:ascii="Book Antiqua" w:eastAsia="BatangChe" w:hAnsi="Book Antiqua"/>
        </w:rPr>
        <w:tab/>
      </w:r>
      <w:r w:rsidR="00190E76">
        <w:rPr>
          <w:rFonts w:ascii="Book Antiqua" w:eastAsia="BatangChe" w:hAnsi="Book Antiqua"/>
        </w:rPr>
        <w:tab/>
      </w:r>
      <w:r w:rsidR="00190E76">
        <w:rPr>
          <w:rFonts w:ascii="Book Antiqua" w:eastAsia="BatangChe" w:hAnsi="Book Antiqua"/>
        </w:rPr>
        <w:tab/>
      </w:r>
      <w:r w:rsidR="00190E76" w:rsidRPr="00A05943">
        <w:rPr>
          <w:rFonts w:ascii="Book Antiqua" w:eastAsia="BatangChe" w:hAnsi="Book Antiqua"/>
          <w:b/>
        </w:rPr>
        <w:t>Where</w:t>
      </w:r>
      <w:r w:rsidR="00190E76" w:rsidRPr="00A05943">
        <w:rPr>
          <w:rFonts w:ascii="Book Antiqua" w:eastAsia="BatangChe" w:hAnsi="Book Antiqua"/>
        </w:rPr>
        <w:t xml:space="preserve">: MPR </w:t>
      </w:r>
    </w:p>
    <w:p w:rsidR="00194526" w:rsidRPr="00A05943" w:rsidRDefault="00194526" w:rsidP="00194526">
      <w:p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  <w:b/>
        </w:rPr>
        <w:t>Dates</w:t>
      </w:r>
      <w:r w:rsidR="001D3B50">
        <w:rPr>
          <w:rFonts w:ascii="Book Antiqua" w:eastAsia="BatangChe" w:hAnsi="Book Antiqua"/>
        </w:rPr>
        <w:t xml:space="preserve">: </w:t>
      </w:r>
      <w:r w:rsidR="00A05943">
        <w:rPr>
          <w:rFonts w:ascii="Book Antiqua" w:eastAsia="BatangChe" w:hAnsi="Book Antiqua"/>
        </w:rPr>
        <w:t xml:space="preserve"> 10-week sessions:   </w:t>
      </w:r>
      <w:r w:rsidRPr="00A05943">
        <w:rPr>
          <w:rFonts w:ascii="Book Antiqua" w:eastAsia="BatangChe" w:hAnsi="Book Antiqua"/>
        </w:rPr>
        <w:t xml:space="preserve"> Jan. 4</w:t>
      </w:r>
      <w:r w:rsidRPr="00A05943">
        <w:rPr>
          <w:rFonts w:ascii="Book Antiqua" w:eastAsia="BatangChe" w:hAnsi="Book Antiqua"/>
          <w:vertAlign w:val="superscript"/>
        </w:rPr>
        <w:t xml:space="preserve">th </w:t>
      </w:r>
      <w:r w:rsidRPr="00A05943">
        <w:rPr>
          <w:rFonts w:ascii="Book Antiqua" w:eastAsia="BatangChe" w:hAnsi="Book Antiqua"/>
        </w:rPr>
        <w:t>– Mar. 7</w:t>
      </w:r>
      <w:r w:rsidRPr="00A05943">
        <w:rPr>
          <w:rFonts w:ascii="Book Antiqua" w:eastAsia="BatangChe" w:hAnsi="Book Antiqua"/>
          <w:vertAlign w:val="superscript"/>
        </w:rPr>
        <w:t>th</w:t>
      </w:r>
      <w:r w:rsidRPr="00A05943">
        <w:rPr>
          <w:rFonts w:ascii="Book Antiqua" w:eastAsia="BatangChe" w:hAnsi="Book Antiqua"/>
        </w:rPr>
        <w:t xml:space="preserve">; </w:t>
      </w:r>
      <w:r w:rsidR="00A05943">
        <w:rPr>
          <w:rFonts w:ascii="Book Antiqua" w:eastAsia="BatangChe" w:hAnsi="Book Antiqua"/>
        </w:rPr>
        <w:t xml:space="preserve">  </w:t>
      </w:r>
      <w:r w:rsidRPr="00A05943">
        <w:rPr>
          <w:rFonts w:ascii="Book Antiqua" w:eastAsia="BatangChe" w:hAnsi="Book Antiqua"/>
        </w:rPr>
        <w:t>Mar. 14–May 23</w:t>
      </w:r>
      <w:r w:rsidRPr="00A05943">
        <w:rPr>
          <w:rFonts w:ascii="Book Antiqua" w:eastAsia="BatangChe" w:hAnsi="Book Antiqua"/>
          <w:vertAlign w:val="superscript"/>
        </w:rPr>
        <w:t>rd</w:t>
      </w:r>
      <w:r w:rsidRPr="00A05943">
        <w:rPr>
          <w:rFonts w:ascii="Book Antiqua" w:eastAsia="BatangChe" w:hAnsi="Book Antiqua"/>
        </w:rPr>
        <w:t xml:space="preserve">             </w:t>
      </w:r>
    </w:p>
    <w:p w:rsidR="00190E76" w:rsidRDefault="00194526" w:rsidP="00190E76">
      <w:p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  <w:b/>
        </w:rPr>
        <w:t>Time</w:t>
      </w:r>
      <w:r w:rsidR="00FF5AD3" w:rsidRPr="00A05943">
        <w:rPr>
          <w:rFonts w:ascii="Book Antiqua" w:eastAsia="BatangChe" w:hAnsi="Book Antiqua"/>
        </w:rPr>
        <w:t>: Beginners</w:t>
      </w:r>
      <w:r w:rsidR="001D3B50">
        <w:rPr>
          <w:rFonts w:ascii="Book Antiqua" w:eastAsia="BatangChe" w:hAnsi="Book Antiqua"/>
        </w:rPr>
        <w:t>’ class - 2:45 - 3:15</w:t>
      </w:r>
      <w:r w:rsidR="00190E76">
        <w:rPr>
          <w:rFonts w:ascii="Book Antiqua" w:eastAsia="BatangChe" w:hAnsi="Book Antiqua"/>
        </w:rPr>
        <w:tab/>
      </w:r>
      <w:r w:rsidR="00190E76">
        <w:rPr>
          <w:rFonts w:ascii="Book Antiqua" w:eastAsia="BatangChe" w:hAnsi="Book Antiqua"/>
        </w:rPr>
        <w:tab/>
        <w:t xml:space="preserve"> Performance E</w:t>
      </w:r>
      <w:r w:rsidR="001D3B50">
        <w:rPr>
          <w:rFonts w:ascii="Book Antiqua" w:eastAsia="BatangChe" w:hAnsi="Book Antiqua"/>
        </w:rPr>
        <w:t>nsemble - 3:15 - 3:45</w:t>
      </w:r>
      <w:r w:rsidR="00FF5AD3" w:rsidRPr="00A05943">
        <w:rPr>
          <w:rFonts w:ascii="Book Antiqua" w:eastAsia="BatangChe" w:hAnsi="Book Antiqua"/>
        </w:rPr>
        <w:t xml:space="preserve"> </w:t>
      </w:r>
    </w:p>
    <w:p w:rsidR="00FF5AD3" w:rsidRPr="00A05943" w:rsidRDefault="001D3B50" w:rsidP="00190E76">
      <w:pPr>
        <w:spacing w:line="240" w:lineRule="auto"/>
        <w:jc w:val="center"/>
        <w:rPr>
          <w:rFonts w:ascii="Book Antiqua" w:eastAsia="BatangChe" w:hAnsi="Book Antiqua"/>
        </w:rPr>
      </w:pPr>
      <w:r>
        <w:rPr>
          <w:rFonts w:ascii="Book Antiqua" w:eastAsia="BatangChe" w:hAnsi="Book Antiqua"/>
        </w:rPr>
        <w:t xml:space="preserve">    </w:t>
      </w:r>
      <w:r w:rsidR="00FF5AD3" w:rsidRPr="00A05943">
        <w:rPr>
          <w:rFonts w:ascii="Book Antiqua" w:eastAsia="BatangChe" w:hAnsi="Book Antiqua"/>
        </w:rPr>
        <w:t>(</w:t>
      </w:r>
      <w:r w:rsidR="00190E76">
        <w:rPr>
          <w:rFonts w:ascii="Book Antiqua" w:eastAsia="BatangChe" w:hAnsi="Book Antiqua"/>
        </w:rPr>
        <w:t>Performance Ensemble</w:t>
      </w:r>
      <w:r w:rsidR="00FF5AD3" w:rsidRPr="00A05943">
        <w:rPr>
          <w:rFonts w:ascii="Book Antiqua" w:eastAsia="BatangChe" w:hAnsi="Book Antiqua"/>
        </w:rPr>
        <w:t xml:space="preserve"> may choose to assist beginning class)</w:t>
      </w:r>
    </w:p>
    <w:p w:rsidR="00194526" w:rsidRPr="00A05943" w:rsidRDefault="00194526" w:rsidP="00194526">
      <w:p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  <w:b/>
        </w:rPr>
        <w:t>First Public Performance</w:t>
      </w:r>
      <w:r w:rsidRPr="00A05943">
        <w:rPr>
          <w:rFonts w:ascii="Book Antiqua" w:eastAsia="BatangChe" w:hAnsi="Book Antiqua"/>
        </w:rPr>
        <w:t>:</w:t>
      </w:r>
      <w:r w:rsidR="00190E76">
        <w:rPr>
          <w:rFonts w:ascii="Book Antiqua" w:eastAsia="BatangChe" w:hAnsi="Book Antiqua"/>
        </w:rPr>
        <w:t xml:space="preserve"> </w:t>
      </w:r>
      <w:r w:rsidRPr="00A05943">
        <w:rPr>
          <w:rFonts w:ascii="Book Antiqua" w:eastAsia="BatangChe" w:hAnsi="Book Antiqua"/>
        </w:rPr>
        <w:t xml:space="preserve"> March </w:t>
      </w:r>
      <w:r w:rsidR="00A05943">
        <w:rPr>
          <w:rFonts w:ascii="Book Antiqua" w:eastAsia="BatangChe" w:hAnsi="Book Antiqua"/>
        </w:rPr>
        <w:t xml:space="preserve">4, </w:t>
      </w:r>
      <w:r w:rsidRPr="00A05943">
        <w:rPr>
          <w:rFonts w:ascii="Book Antiqua" w:eastAsia="BatangChe" w:hAnsi="Book Antiqua"/>
        </w:rPr>
        <w:t>2012</w:t>
      </w:r>
      <w:r w:rsidR="00A05943">
        <w:rPr>
          <w:rFonts w:ascii="Book Antiqua" w:eastAsia="BatangChe" w:hAnsi="Book Antiqua"/>
        </w:rPr>
        <w:t xml:space="preserve"> at the </w:t>
      </w:r>
      <w:r w:rsidR="00A05943" w:rsidRPr="00A05943">
        <w:rPr>
          <w:rFonts w:ascii="Book Antiqua" w:eastAsia="BatangChe" w:hAnsi="Book Antiqua"/>
          <w:i/>
        </w:rPr>
        <w:t>Walnut Valley Unified Student Showcase</w:t>
      </w:r>
    </w:p>
    <w:p w:rsidR="00194526" w:rsidRPr="00A05943" w:rsidRDefault="00194526" w:rsidP="00194526">
      <w:pPr>
        <w:spacing w:line="240" w:lineRule="auto"/>
        <w:rPr>
          <w:rFonts w:ascii="Book Antiqua" w:eastAsia="BatangChe" w:hAnsi="Book Antiqua"/>
          <w:vertAlign w:val="superscript"/>
        </w:rPr>
      </w:pPr>
      <w:r w:rsidRPr="00A05943">
        <w:rPr>
          <w:rFonts w:ascii="Book Antiqua" w:eastAsia="BatangChe" w:hAnsi="Book Antiqua"/>
          <w:b/>
        </w:rPr>
        <w:t>Violins</w:t>
      </w:r>
      <w:r w:rsidR="00FF5AD3" w:rsidRPr="00A05943">
        <w:rPr>
          <w:rFonts w:ascii="Book Antiqua" w:eastAsia="BatangChe" w:hAnsi="Book Antiqua"/>
        </w:rPr>
        <w:t>: For the beginning class,</w:t>
      </w:r>
      <w:r w:rsidRPr="00A05943">
        <w:rPr>
          <w:rFonts w:ascii="Book Antiqua" w:eastAsia="BatangChe" w:hAnsi="Book Antiqua"/>
        </w:rPr>
        <w:t xml:space="preserve"> two violin dealers will come to present information and have violins for the parents to purchase or</w:t>
      </w:r>
      <w:r w:rsidR="00A05943">
        <w:rPr>
          <w:rFonts w:ascii="Book Antiqua" w:eastAsia="BatangChe" w:hAnsi="Book Antiqua"/>
        </w:rPr>
        <w:t xml:space="preserve"> </w:t>
      </w:r>
      <w:r w:rsidRPr="00A05943">
        <w:rPr>
          <w:rFonts w:ascii="Book Antiqua" w:eastAsia="BatangChe" w:hAnsi="Book Antiqua"/>
        </w:rPr>
        <w:t xml:space="preserve">“rent to own” if they wish. </w:t>
      </w:r>
      <w:r w:rsidR="00A05943">
        <w:rPr>
          <w:rFonts w:ascii="Book Antiqua" w:eastAsia="BatangChe" w:hAnsi="Book Antiqua"/>
        </w:rPr>
        <w:t>Showcase S</w:t>
      </w:r>
      <w:r w:rsidR="005F0CBE" w:rsidRPr="00A05943">
        <w:rPr>
          <w:rFonts w:ascii="Book Antiqua" w:eastAsia="BatangChe" w:hAnsi="Book Antiqua"/>
        </w:rPr>
        <w:t>tudents should have their own instruments of quality and good working condition. Please speak with the instructor at the first class if you need guidance in purchasing a better instrument.</w:t>
      </w:r>
    </w:p>
    <w:p w:rsidR="00194526" w:rsidRPr="00A05943" w:rsidRDefault="00194526" w:rsidP="00194526">
      <w:p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  <w:b/>
        </w:rPr>
        <w:t>Cost</w:t>
      </w:r>
      <w:r w:rsidRPr="00A05943">
        <w:rPr>
          <w:rFonts w:ascii="Book Antiqua" w:eastAsia="BatangChe" w:hAnsi="Book Antiqua"/>
        </w:rPr>
        <w:t xml:space="preserve"> :</w:t>
      </w:r>
    </w:p>
    <w:p w:rsidR="00194526" w:rsidRPr="00A05943" w:rsidRDefault="005A1AE6" w:rsidP="00194526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</w:rPr>
      </w:pPr>
      <w:r>
        <w:rPr>
          <w:rFonts w:ascii="Book Antiqua" w:eastAsia="BatangChe" w:hAnsi="Book Antiqua"/>
        </w:rPr>
        <w:t>Class  - $125</w:t>
      </w:r>
      <w:r w:rsidR="00190E76">
        <w:rPr>
          <w:rFonts w:ascii="Book Antiqua" w:eastAsia="BatangChe" w:hAnsi="Book Antiqua"/>
        </w:rPr>
        <w:t xml:space="preserve"> per 10-</w:t>
      </w:r>
      <w:r w:rsidR="00194526" w:rsidRPr="00A05943">
        <w:rPr>
          <w:rFonts w:ascii="Book Antiqua" w:eastAsia="BatangChe" w:hAnsi="Book Antiqua"/>
        </w:rPr>
        <w:t xml:space="preserve">week session  </w:t>
      </w:r>
    </w:p>
    <w:p w:rsidR="00194526" w:rsidRPr="00A05943" w:rsidRDefault="00194526" w:rsidP="00194526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</w:rPr>
      </w:pPr>
      <w:r w:rsidRPr="00A05943">
        <w:rPr>
          <w:rFonts w:ascii="Book Antiqua" w:eastAsia="BatangChe" w:hAnsi="Book Antiqua"/>
        </w:rPr>
        <w:t xml:space="preserve">A  materials fee of </w:t>
      </w:r>
      <w:r w:rsidR="005F0CBE" w:rsidRPr="00A05943">
        <w:rPr>
          <w:rFonts w:ascii="Book Antiqua" w:eastAsia="BatangChe" w:hAnsi="Book Antiqua"/>
        </w:rPr>
        <w:t>$18 for instructional book</w:t>
      </w:r>
    </w:p>
    <w:p w:rsidR="00194526" w:rsidRPr="00A05943" w:rsidRDefault="00190E76" w:rsidP="00194526">
      <w:pPr>
        <w:pStyle w:val="ListParagraph"/>
        <w:numPr>
          <w:ilvl w:val="0"/>
          <w:numId w:val="1"/>
        </w:numPr>
        <w:spacing w:line="240" w:lineRule="auto"/>
        <w:rPr>
          <w:rFonts w:ascii="Book Antiqua" w:eastAsia="BatangChe" w:hAnsi="Book Antiqua"/>
        </w:rPr>
      </w:pPr>
      <w:r>
        <w:rPr>
          <w:rFonts w:ascii="Book Antiqua" w:eastAsia="BatangChe" w:hAnsi="Book Antiqua"/>
        </w:rPr>
        <w:t>Beginners - V</w:t>
      </w:r>
      <w:r w:rsidR="00194526" w:rsidRPr="00A05943">
        <w:rPr>
          <w:rFonts w:ascii="Book Antiqua" w:eastAsia="BatangChe" w:hAnsi="Book Antiqua"/>
        </w:rPr>
        <w:t>iolin outfit includes bow, rosi</w:t>
      </w:r>
      <w:r w:rsidR="001D3B50">
        <w:rPr>
          <w:rFonts w:ascii="Book Antiqua" w:eastAsia="BatangChe" w:hAnsi="Book Antiqua"/>
        </w:rPr>
        <w:t>n, case and shoulder strap - $16</w:t>
      </w:r>
      <w:r w:rsidR="00194526" w:rsidRPr="00A05943">
        <w:rPr>
          <w:rFonts w:ascii="Book Antiqua" w:eastAsia="BatangChe" w:hAnsi="Book Antiqua"/>
        </w:rPr>
        <w:t>0; or Rental  - $30 per month</w:t>
      </w:r>
    </w:p>
    <w:p w:rsidR="00194526" w:rsidRDefault="00194526" w:rsidP="00194526">
      <w:pPr>
        <w:pStyle w:val="ListParagraph"/>
        <w:spacing w:line="240" w:lineRule="auto"/>
        <w:jc w:val="center"/>
      </w:pPr>
    </w:p>
    <w:p w:rsidR="00281D86" w:rsidRPr="00194526" w:rsidRDefault="00194526" w:rsidP="0063053F">
      <w:pPr>
        <w:jc w:val="center"/>
        <w:rPr>
          <w:rFonts w:ascii="Kristen ITC" w:hAnsi="Kristen ITC"/>
        </w:rPr>
      </w:pPr>
      <w:r w:rsidRPr="006F4DC9">
        <w:rPr>
          <w:rFonts w:ascii="Kristen ITC" w:hAnsi="Kristen ITC"/>
        </w:rPr>
        <w:t>Please register by fil</w:t>
      </w:r>
      <w:r w:rsidR="00190E76">
        <w:rPr>
          <w:rFonts w:ascii="Kristen ITC" w:hAnsi="Kristen ITC"/>
        </w:rPr>
        <w:t>ling out the attached form.  Return</w:t>
      </w:r>
      <w:r w:rsidRPr="006F4DC9">
        <w:rPr>
          <w:rFonts w:ascii="Kristen ITC" w:hAnsi="Kristen ITC"/>
        </w:rPr>
        <w:t xml:space="preserve"> it to the office by Friday</w:t>
      </w:r>
      <w:r w:rsidR="00190E76">
        <w:rPr>
          <w:rFonts w:ascii="Kristen ITC" w:hAnsi="Kristen ITC"/>
        </w:rPr>
        <w:t>,</w:t>
      </w:r>
      <w:r w:rsidRPr="006F4DC9">
        <w:rPr>
          <w:rFonts w:ascii="Kristen ITC" w:hAnsi="Kristen ITC"/>
        </w:rPr>
        <w:t xml:space="preserve"> </w:t>
      </w:r>
      <w:r w:rsidR="001D3B50">
        <w:rPr>
          <w:rFonts w:ascii="Kristen ITC" w:hAnsi="Kristen ITC"/>
        </w:rPr>
        <w:t>December 16</w:t>
      </w:r>
      <w:r w:rsidR="001D3B50" w:rsidRPr="001D3B50">
        <w:rPr>
          <w:rFonts w:ascii="Kristen ITC" w:hAnsi="Kristen ITC"/>
          <w:vertAlign w:val="superscript"/>
        </w:rPr>
        <w:t>th</w:t>
      </w:r>
      <w:r w:rsidR="001D3B50">
        <w:rPr>
          <w:rFonts w:ascii="Kristen ITC" w:hAnsi="Kristen ITC"/>
        </w:rPr>
        <w:t xml:space="preserve"> </w:t>
      </w:r>
      <w:r w:rsidR="005A1AE6">
        <w:rPr>
          <w:rFonts w:ascii="Kristen ITC" w:hAnsi="Kristen ITC"/>
        </w:rPr>
        <w:t xml:space="preserve"> with payment of $143 (made out to Symphonic Strings</w:t>
      </w:r>
      <w:r w:rsidR="00190E76">
        <w:rPr>
          <w:rFonts w:ascii="Kristen ITC" w:hAnsi="Kristen ITC"/>
        </w:rPr>
        <w:t xml:space="preserve">).  </w:t>
      </w:r>
      <w:r w:rsidRPr="006F4DC9">
        <w:rPr>
          <w:rFonts w:ascii="Kristen ITC" w:hAnsi="Kristen ITC"/>
        </w:rPr>
        <w:t xml:space="preserve">This includes the </w:t>
      </w:r>
      <w:r w:rsidR="001D3B50">
        <w:rPr>
          <w:rFonts w:ascii="Kristen ITC" w:hAnsi="Kristen ITC"/>
        </w:rPr>
        <w:t>10 weeks</w:t>
      </w:r>
      <w:r w:rsidR="00190E76">
        <w:rPr>
          <w:rFonts w:ascii="Kristen ITC" w:hAnsi="Kristen ITC"/>
        </w:rPr>
        <w:t xml:space="preserve"> of class and </w:t>
      </w:r>
      <w:r w:rsidR="005A1AE6">
        <w:rPr>
          <w:rFonts w:ascii="Kristen ITC" w:hAnsi="Kristen ITC"/>
        </w:rPr>
        <w:t xml:space="preserve">the </w:t>
      </w:r>
      <w:r w:rsidRPr="006F4DC9">
        <w:rPr>
          <w:rFonts w:ascii="Kristen ITC" w:hAnsi="Kristen ITC"/>
        </w:rPr>
        <w:t>materials fee.</w:t>
      </w:r>
      <w:r w:rsidR="001D3B50">
        <w:rPr>
          <w:rFonts w:ascii="Kristen ITC" w:hAnsi="Kristen ITC"/>
        </w:rPr>
        <w:t xml:space="preserve"> Returning students pay $125.</w:t>
      </w:r>
    </w:p>
    <w:sectPr w:rsidR="00281D86" w:rsidRPr="00194526" w:rsidSect="00B815B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E3E" w:rsidRDefault="009D4E3E" w:rsidP="00194526">
      <w:pPr>
        <w:spacing w:after="0" w:line="240" w:lineRule="auto"/>
      </w:pPr>
      <w:r>
        <w:separator/>
      </w:r>
    </w:p>
  </w:endnote>
  <w:endnote w:type="continuationSeparator" w:id="0">
    <w:p w:rsidR="009D4E3E" w:rsidRDefault="009D4E3E" w:rsidP="00194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E3E" w:rsidRDefault="009D4E3E" w:rsidP="00194526">
      <w:pPr>
        <w:spacing w:after="0" w:line="240" w:lineRule="auto"/>
      </w:pPr>
      <w:r>
        <w:separator/>
      </w:r>
    </w:p>
  </w:footnote>
  <w:footnote w:type="continuationSeparator" w:id="0">
    <w:p w:rsidR="009D4E3E" w:rsidRDefault="009D4E3E" w:rsidP="00194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5B3" w:rsidRDefault="009661FE" w:rsidP="00FB6AA0">
    <w:pPr>
      <w:pStyle w:val="Header"/>
    </w:pPr>
    <w:r>
      <w:pict>
        <v:shapetype id="_x0000_t154" coordsize="21600,21600" o:spt="154" adj="9600" path="m0@2l21600,m,21600l21600@0e">
          <v:formulas>
            <v:f eqn="val #0"/>
            <v:f eqn="sum 21600 0 #0"/>
            <v:f eqn="prod @1 1 4"/>
            <v:f eqn="prod #0 1 2"/>
            <v:f eqn="prod @2 1 2"/>
            <v:f eqn="sum @3 10800 0"/>
            <v:f eqn="sum @4 10800 0"/>
            <v:f eqn="sum @0 21600 @2"/>
            <v:f eqn="prod @7 1 2"/>
          </v:formulas>
          <v:path textpathok="t" o:connecttype="custom" o:connectlocs="10800,@4;0,@6;10800,@5;21600,@3" o:connectangles="270,180,90,0"/>
          <v:textpath on="t" fitshape="t"/>
          <v:handles>
            <v:h position="bottomRight,#0" yrange="6171,21600"/>
          </v:handles>
          <o:lock v:ext="edit" text="t" shapetype="t"/>
        </v:shapetype>
        <v:shape id="_x0000_i1025" type="#_x0000_t154" style="width:441pt;height:56.25pt" adj=",10800" fillcolor="#ffe701">
          <v:fill color2="#fe3e02" focusposition="1,1" focussize="" focus="100%" type="gradient"/>
          <v:shadow color="#868686"/>
          <o:extrusion v:ext="view" color="#f60" on="t" rotationangle="18,18" viewpoint="0,0" viewpointorigin="0,0" skewangle="0" skewamt="0" brightness="4000f" lightposition=",50000" lightlevel="52000f" lightlevel2="14000f" type="perspective" lightharsh2="t"/>
          <v:textpath style="font-family:&quot;Impact&quot;;v-text-kern:t" trim="t" fitpath="t" string="SYMPHONIC STRINGS   Enrichment Class"/>
        </v:shape>
      </w:pict>
    </w:r>
  </w:p>
  <w:p w:rsidR="00B815B3" w:rsidRDefault="009D4E3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B3211"/>
    <w:multiLevelType w:val="hybridMultilevel"/>
    <w:tmpl w:val="DEFE68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7C3240"/>
    <w:multiLevelType w:val="hybridMultilevel"/>
    <w:tmpl w:val="8A06A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194526"/>
    <w:rsid w:val="00190E76"/>
    <w:rsid w:val="00194526"/>
    <w:rsid w:val="001D3B50"/>
    <w:rsid w:val="002169B0"/>
    <w:rsid w:val="00281D86"/>
    <w:rsid w:val="00325C0D"/>
    <w:rsid w:val="00362854"/>
    <w:rsid w:val="003E5FDD"/>
    <w:rsid w:val="005A1AE6"/>
    <w:rsid w:val="005F0CBE"/>
    <w:rsid w:val="006203F2"/>
    <w:rsid w:val="00624898"/>
    <w:rsid w:val="0063053F"/>
    <w:rsid w:val="00766310"/>
    <w:rsid w:val="009661FE"/>
    <w:rsid w:val="00990137"/>
    <w:rsid w:val="009C6DA1"/>
    <w:rsid w:val="009D4E3E"/>
    <w:rsid w:val="00A05943"/>
    <w:rsid w:val="00C7031E"/>
    <w:rsid w:val="00D01547"/>
    <w:rsid w:val="00D15EF8"/>
    <w:rsid w:val="00F94983"/>
    <w:rsid w:val="00FB6AA0"/>
    <w:rsid w:val="00FF5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5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526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52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526"/>
    <w:rPr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194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526"/>
  </w:style>
  <w:style w:type="paragraph" w:styleId="BalloonText">
    <w:name w:val="Balloon Text"/>
    <w:basedOn w:val="Normal"/>
    <w:link w:val="BalloonTextChar"/>
    <w:uiPriority w:val="99"/>
    <w:semiHidden/>
    <w:unhideWhenUsed/>
    <w:rsid w:val="00194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52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194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45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0DEDF-2692-4303-87EF-025C5FBB3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Margy</dc:creator>
  <cp:lastModifiedBy>Margy</cp:lastModifiedBy>
  <cp:revision>2</cp:revision>
  <cp:lastPrinted>2011-12-07T14:29:00Z</cp:lastPrinted>
  <dcterms:created xsi:type="dcterms:W3CDTF">2011-12-07T14:29:00Z</dcterms:created>
  <dcterms:modified xsi:type="dcterms:W3CDTF">2011-12-07T14:29:00Z</dcterms:modified>
</cp:coreProperties>
</file>